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ED" w:rsidRPr="003824ED" w:rsidRDefault="003824ED" w:rsidP="003824ED">
      <w:pPr>
        <w:shd w:val="clear" w:color="auto" w:fill="FFFFFF"/>
        <w:spacing w:line="398" w:lineRule="atLeast"/>
        <w:ind w:firstLine="0"/>
        <w:jc w:val="both"/>
        <w:rPr>
          <w:rFonts w:eastAsia="Times New Roman"/>
          <w:b/>
          <w:bCs/>
          <w:color w:val="CC0066"/>
          <w:szCs w:val="28"/>
          <w:lang w:eastAsia="ru-RU"/>
        </w:rPr>
      </w:pPr>
      <w:r w:rsidRPr="003824ED">
        <w:rPr>
          <w:rFonts w:eastAsia="Times New Roman"/>
          <w:b/>
          <w:bCs/>
          <w:color w:val="CC0066"/>
          <w:szCs w:val="28"/>
          <w:lang w:eastAsia="ru-RU"/>
        </w:rPr>
        <w:t>Беседа за круглым столом: ЗАКОН И ПОДРОСТОК</w:t>
      </w:r>
    </w:p>
    <w:p w:rsidR="003824ED" w:rsidRPr="003824ED" w:rsidRDefault="003824ED" w:rsidP="003824ED">
      <w:pPr>
        <w:ind w:firstLine="0"/>
        <w:rPr>
          <w:rFonts w:eastAsia="Times New Roman"/>
          <w:szCs w:val="28"/>
          <w:lang w:eastAsia="ru-RU"/>
        </w:rPr>
      </w:pPr>
      <w:r w:rsidRPr="003824ED">
        <w:rPr>
          <w:rFonts w:eastAsia="Times New Roman"/>
          <w:b/>
          <w:bCs/>
          <w:color w:val="000000"/>
          <w:szCs w:val="28"/>
          <w:lang w:eastAsia="ru-RU"/>
        </w:rPr>
        <w:t>Цель: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Ознакомить учащихся, склонных к правонарушениям, с некоторыми аспектами законодательства в отношении молодых людей, с наиболее чаще встречающимися примерами нарушений правовых норм в молодежной среде с целью их предупреждения, развивать интерес учащихся к чтению литературы, материалов периодической печати, просмотру телепередач на правовую тематику, воспитывать у учащихся уважение к Закону.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b/>
          <w:bCs/>
          <w:color w:val="000000"/>
          <w:szCs w:val="28"/>
          <w:lang w:eastAsia="ru-RU"/>
        </w:rPr>
        <w:t>Участники беседы: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Учащиеся, склонные к правонарушениям.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b/>
          <w:bCs/>
          <w:color w:val="000000"/>
          <w:szCs w:val="28"/>
          <w:lang w:eastAsia="ru-RU"/>
        </w:rPr>
        <w:t>Ведущая беседы: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Учитель истории и обществознания.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b/>
          <w:bCs/>
          <w:color w:val="000000"/>
          <w:szCs w:val="28"/>
          <w:lang w:eastAsia="ru-RU"/>
        </w:rPr>
        <w:t>План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1. Вступительное слово. Ознакомление с целью беседы.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2. Основная часть беседы «Закон и мы» (формат «вопрос - ответ», обсуждение ситуаций).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3. Итоги беседы. Вывод.</w:t>
      </w:r>
    </w:p>
    <w:p w:rsidR="003824ED" w:rsidRPr="003824ED" w:rsidRDefault="003824ED" w:rsidP="003824ED">
      <w:pPr>
        <w:shd w:val="clear" w:color="auto" w:fill="FFFFFF"/>
        <w:ind w:firstLine="0"/>
        <w:jc w:val="both"/>
        <w:rPr>
          <w:rFonts w:eastAsia="Times New Roman"/>
          <w:b/>
          <w:bCs/>
          <w:color w:val="601802"/>
          <w:szCs w:val="28"/>
          <w:lang w:eastAsia="ru-RU"/>
        </w:rPr>
      </w:pPr>
      <w:r w:rsidRPr="003824ED">
        <w:rPr>
          <w:rFonts w:eastAsia="Times New Roman"/>
          <w:b/>
          <w:bCs/>
          <w:color w:val="601802"/>
          <w:szCs w:val="28"/>
          <w:lang w:eastAsia="ru-RU"/>
        </w:rPr>
        <w:t>Ход беседы:</w:t>
      </w:r>
    </w:p>
    <w:p w:rsidR="00EE3815" w:rsidRPr="003824ED" w:rsidRDefault="003824ED" w:rsidP="003824ED">
      <w:pPr>
        <w:rPr>
          <w:szCs w:val="28"/>
        </w:rPr>
      </w:pPr>
      <w:r w:rsidRPr="003824ED">
        <w:rPr>
          <w:rFonts w:eastAsia="Times New Roman"/>
          <w:b/>
          <w:bCs/>
          <w:color w:val="000000"/>
          <w:szCs w:val="28"/>
          <w:lang w:eastAsia="ru-RU"/>
        </w:rPr>
        <w:t>1. Вступительное слово.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С вопросами на правовую тематику мы встречаемся часто. Неверным считается мнение, что право используется только тогда, когда необходимо наказать тех, кто, нарушил закон. Часто подростки с удивлением реагируют, когда узнают о том, что многие их повседневные действия носят характер правоотношений, т.е. таких отношений, которые регулируются нормами права. А для того, чтобы уметь пользоваться своими правами и ответственно подходить к выполнению своих обязанностей, не причиняя вред окружающим, обществу, государству законы следует знать. Где подросток может знакомиться с содержанием правовых норм? На уроках обществознания, правоведения, классных часах, во время внеклассных мероприятий на правовую тематику, читая книги, газеты, журналы, просматривая телепередачи. Сегодня мы проводим с вами беседу на тему «Закон и подросток».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(Сообщение целей и задач проведения беседы).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b/>
          <w:bCs/>
          <w:color w:val="000000"/>
          <w:szCs w:val="28"/>
          <w:lang w:eastAsia="ru-RU"/>
        </w:rPr>
        <w:t>2. Основная часть беседы «Закон и подросток».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(Вопросы и ответы на них, обсуждение ситуаций).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1. Что такое правоведение?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Это общественная наука, которая изучает право как особую систему социальных норм, каким образом можно применять нормы права, юридические права и обязанности, виды юридической ответственности.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2. С какими другими социальными норами более всего связаны нормы права?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С нормами морали.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3. Возникает ли ответственность, когда подросток нарушает моральные нормы? Перед кем он отвечает?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Ответ. Возникает. Он несет ответственность перед семьей, школой, </w:t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товарищами. При неоднократных нарушениях возможна, ответственность перед комиссией по делам несовершеннолетних.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4. В каком возрасте подросток может быть привлечен к юридической ответственности?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С 14 лет.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5. Какую юридическую ответственность несет подросток в 14 лет?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В 14 лет наступает уголовная ответственность за совершение тяжких преступлений: убийство, причинение тяжкого вреда здоровью, изнасилование, похищение человека, разбой, кражу, злостное и особо злостное хулиганство, хищение огнестрельного оружия, боеприпасов, наркотических веществ, умышленное уничтожение или повреждение имущества, угон автотранспортных средств.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6. А какая еще ответственность наступает с момента достижения 14-летнего возраста?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Если действия несовершеннолетнего приводят к порче чьего-либо имущества, то наступает гражданская ответственность. Причинение вреда здоровью и чести человека также повлечет за собой привлечение к гражданской ответственности.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7. Какие виды ответственности наступают в 16 лет?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Административная, за совершение административных проступков и уголовная, за все виды преступлений.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8. Какая ответственность наступает с 18 лет?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Ответ. С этого возраста молодой человек считается совершеннолетним 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следовательно с этого возраста он несет юридическую ответственность за любые противозаконные действия.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9. Какие вы знаете правоохранительные органы?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Полиция, прокуратура, адвокатура, ФСБ.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10. Что такое хулиганство?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Это грубое нарушение общественного порядка. Совершая хулиганские действия, человек выражает явное неуважение к обществу.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11. Как карается законом хулиганство?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Наказывается штрафом, либо обязательными работами или исправительными работами на срок от 1 года до 2 лет, либо принудительными работами на срок до5 лет, либо лишением свободы на тот же срок.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12. Случалось ли вам наблюдать чьи-то хулиганские действия?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Отвечает каждый участник беседы.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13. Был ли кто-нибудь из вас участником подобного нарушения общественного порядка?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Отвечает каждый участник беседы.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14. Какие преступления вы считаете наиболее опасными?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Отвечает каждый участник и обосновывает свое мнение.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15. Перейдем к вашим обязанностям учащихся. В каком законодательном документе Российской Федерации закреплено право на образование?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В Конституции, в Федеральном Законе «Об образовании».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16. Каких школьные 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документах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содержат права и обязанности учеников?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Устав школы, Правила для учащихся, локальные акты школы.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17. Известны ли вам Правила для учащихся?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Отвечает каждый участник.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18. Может ли ученик работать в свободное от учебы время (на каникулах), где именно? С какого возраста? Что для этого нужно? Знаете ли вы, куда обратиться?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Да, может. С 16 лет допускается заключение трудового договора. Если подросток получил основное общее образование, допускается с 15-летнего возраста. Если есть согласие одного из родителей (попечителя) и органа опеки и попечительства, трудовой договор может быть заключен с учащимися, достигшими 14 лет. Чтобы получить первый трудовой опыт, подростку, желающему трудиться, достаточно обратиться в районный отдел занятости населения по месту прописки с паспортом.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19. Нарушают ли правовые 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нормы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учащиеся школы? Какие правонарушения они допускают?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Отвечает каждый участник.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20. Знаете ли вы, как надо себя вести, чтобы учащегося, состоящего на </w:t>
      </w:r>
      <w:proofErr w:type="spell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внутришкольном</w:t>
      </w:r>
      <w:proofErr w:type="spell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учете, как склонного к правонарушениям сняли с учета?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Каждый участник выражает свою точку зрения.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21. Давайте разберем ситуации из школьной жизни.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1) Когда в школьном коридоре никого не было, учащийся 8 класса порвал стенгазету, которая принимала участие в конкурсе стенгазет. Можно ли считать, что этот ученик 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нарушил правила поведения учитывая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то, что в содеянном поступке он не сознался? (Отвечает каждый участник, обосновывая свое мнение)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2) Один из учеников школы случайно разбил стекло в своем классе. 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несмотря на то, что он в этот момент находился в классе один, ученик признался в своем поступке и классному руководителю, и одноклассника, а придя домой – и родителям. Отец ученика достал стекло нужного размера, а технические работники школы помогли вставить стекло.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Как вы считаете, этот поступок можно считать нарушением правил поведения? (Ученики высказывают свои мнения)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22. Есть ли среди ваших знакомых работники полиции или других правоохранительных органов?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23. Мог ли бы ты стать на защиту человека, который стал жертвой преступления?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Отвечает каждый участник.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24. 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Свидетелями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каких незаконных действий вы были сами?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Отвечает каждый участник.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25. Могут ли несовершеннолетние быть собственниками </w:t>
      </w:r>
      <w:proofErr w:type="spell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имущества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?К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акое</w:t>
      </w:r>
      <w:proofErr w:type="spell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имущество может считаться их собственностью?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Могут. Это личные вещи — одежда, книги и др., то, любое имущество, которое было им подарено или оставлено в наследство.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26. В каких случаях подросток может распоряжаться собственным ценным имуществом, например домом, дачей, автомобилем?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Подросток, как и совершеннолетний, может владеть, пользоваться, распоряжаться ценным имуществом. Но в соответствии с Гражданским кодексом РФ он обладает неполной дееспособностью. То есть, чтобы заключить сделку, потребуется согласие законных представителей – родителей, усыновителей или попечителей несовершеннолетнего.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27. Что вам известно об обязанностях детей и родителей?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Родители обязаны воспитывать детей, заботиться об их физическом и нравственном развитии, готовить их к труду. Родители должны содержать своих несовершеннолетних детей, а если это необходимо — совершеннолетних нетрудоспособных детей. Дети в свою очередь обязаны заботиться о своих родителях. А если родители нетрудоспособны и нуждаются в помощи — совершеннолетние трудоспособные дети также должны их содержать.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30. Могут ли юридические знания пригодиться человеку? Где и когда?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Ответ. Конечно, могут. Если человек сам нарушил закон или если нарушены его права кем бы то ни было.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31. Что объединяет такие разные сферы: медицину и правоведение??</w:t>
      </w:r>
      <w:r w:rsidRPr="003824ED">
        <w:rPr>
          <w:rFonts w:eastAsia="Times New Roman"/>
          <w:color w:val="000000"/>
          <w:szCs w:val="28"/>
          <w:lang w:eastAsia="ru-RU"/>
        </w:rPr>
        <w:t> 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Ответ. Обе сферы лечат людей: медицина лечит тело, а лечение поступков </w:t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людей, их правосознанием занимается правоведение.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b/>
          <w:bCs/>
          <w:color w:val="000000"/>
          <w:szCs w:val="28"/>
          <w:lang w:eastAsia="ru-RU"/>
        </w:rPr>
        <w:t>3. Итоги беседы.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Вопрос к ученикам.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1. Что нового для себя вы узнали из беседы «Закон и подросток»?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2. Принесла ли вам пользу наша беседа?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b/>
          <w:bCs/>
          <w:color w:val="000000"/>
          <w:szCs w:val="28"/>
          <w:lang w:eastAsia="ru-RU"/>
        </w:rPr>
        <w:t>Вывод.</w:t>
      </w:r>
      <w:r w:rsidRPr="003824ED">
        <w:rPr>
          <w:rFonts w:eastAsia="Times New Roman"/>
          <w:color w:val="000000"/>
          <w:szCs w:val="28"/>
          <w:lang w:eastAsia="ru-RU"/>
        </w:rPr>
        <w:br/>
      </w:r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В скором времени вы 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закончите школу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и у вас начнется самостоятельная жизнь. Каждый ваш поступок будет оцениваться окружающими вас людьми и самим государством. Для жизненного успеха будет необходимо быть ответственным, выполнять свои гражданские обязанности по защите Отчизны, соблюдению законов. Вы будете </w:t>
      </w:r>
      <w:proofErr w:type="gramStart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>помогать государству принимать</w:t>
      </w:r>
      <w:proofErr w:type="gramEnd"/>
      <w:r w:rsidRPr="003824E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важные решения, которые будут выноситься на всенародное обсуждение, вы будете принимать участие в формировании органов власти. При этом крайне важно, чтобы багаж правовых знаний постоянно пополнялся. И каждый из вас при этом должен быть готов противостоять злу и всему тому, что мешает нашему обществу процветать. Все это нужно гражданину Российской Федерации.</w:t>
      </w:r>
    </w:p>
    <w:sectPr w:rsidR="00EE3815" w:rsidRPr="003824ED" w:rsidSect="00EE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824ED"/>
    <w:rsid w:val="00113688"/>
    <w:rsid w:val="00232FEA"/>
    <w:rsid w:val="003824ED"/>
    <w:rsid w:val="004E7B23"/>
    <w:rsid w:val="00643C36"/>
    <w:rsid w:val="008F1339"/>
    <w:rsid w:val="00A12756"/>
    <w:rsid w:val="00B16A01"/>
    <w:rsid w:val="00CD54EE"/>
    <w:rsid w:val="00CF19B5"/>
    <w:rsid w:val="00D54843"/>
    <w:rsid w:val="00D715E9"/>
    <w:rsid w:val="00E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339"/>
  </w:style>
  <w:style w:type="paragraph" w:styleId="1">
    <w:name w:val="heading 1"/>
    <w:basedOn w:val="a"/>
    <w:next w:val="a"/>
    <w:link w:val="10"/>
    <w:uiPriority w:val="9"/>
    <w:qFormat/>
    <w:rsid w:val="00B1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A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A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B16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824ED"/>
    <w:rPr>
      <w:b/>
      <w:bCs/>
    </w:rPr>
  </w:style>
  <w:style w:type="character" w:customStyle="1" w:styleId="apple-converted-space">
    <w:name w:val="apple-converted-space"/>
    <w:basedOn w:val="a0"/>
    <w:rsid w:val="00382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701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223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7771</Characters>
  <Application>Microsoft Office Word</Application>
  <DocSecurity>0</DocSecurity>
  <Lines>64</Lines>
  <Paragraphs>18</Paragraphs>
  <ScaleCrop>false</ScaleCrop>
  <Company>ЦДТ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2017-09-04T08:27:00Z</dcterms:created>
  <dcterms:modified xsi:type="dcterms:W3CDTF">2017-09-04T08:27:00Z</dcterms:modified>
</cp:coreProperties>
</file>